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98C7C" w14:textId="77777777" w:rsidR="005174DA" w:rsidRPr="004A18E0" w:rsidRDefault="000733D1" w:rsidP="004A18E0">
      <w:pPr>
        <w:spacing w:after="0" w:line="480" w:lineRule="auto"/>
        <w:rPr>
          <w:rFonts w:ascii="Times New Roman" w:hAnsi="Times New Roman" w:cs="Times New Roman"/>
          <w:sz w:val="24"/>
          <w:szCs w:val="24"/>
        </w:rPr>
      </w:pPr>
      <w:r w:rsidRPr="004A18E0">
        <w:rPr>
          <w:rFonts w:ascii="Times New Roman" w:hAnsi="Times New Roman" w:cs="Times New Roman"/>
          <w:sz w:val="24"/>
          <w:szCs w:val="24"/>
        </w:rPr>
        <w:t>Student’s Name</w:t>
      </w:r>
      <w:r w:rsidR="00CE0D1B">
        <w:rPr>
          <w:rFonts w:ascii="Times New Roman" w:hAnsi="Times New Roman" w:cs="Times New Roman"/>
          <w:sz w:val="24"/>
          <w:szCs w:val="24"/>
        </w:rPr>
        <w:t>:</w:t>
      </w:r>
    </w:p>
    <w:p w14:paraId="19CF56F4" w14:textId="12DE578C" w:rsidR="00CB1EC1" w:rsidRPr="004A18E0" w:rsidRDefault="000733D1" w:rsidP="004A18E0">
      <w:pPr>
        <w:spacing w:after="0" w:line="480" w:lineRule="auto"/>
        <w:rPr>
          <w:rFonts w:ascii="Times New Roman" w:hAnsi="Times New Roman" w:cs="Times New Roman"/>
          <w:sz w:val="24"/>
          <w:szCs w:val="24"/>
        </w:rPr>
      </w:pPr>
      <w:r w:rsidRPr="004A18E0">
        <w:rPr>
          <w:rFonts w:ascii="Times New Roman" w:hAnsi="Times New Roman" w:cs="Times New Roman"/>
          <w:sz w:val="24"/>
          <w:szCs w:val="24"/>
        </w:rPr>
        <w:t>Professor’s Name</w:t>
      </w:r>
      <w:r w:rsidR="00CE0D1B">
        <w:rPr>
          <w:rFonts w:ascii="Times New Roman" w:hAnsi="Times New Roman" w:cs="Times New Roman"/>
          <w:sz w:val="24"/>
          <w:szCs w:val="24"/>
        </w:rPr>
        <w:t>:</w:t>
      </w:r>
    </w:p>
    <w:p w14:paraId="42478351" w14:textId="76D14E5A" w:rsidR="00CB1EC1" w:rsidRPr="004A18E0" w:rsidRDefault="000733D1" w:rsidP="004A18E0">
      <w:pPr>
        <w:spacing w:after="0" w:line="480" w:lineRule="auto"/>
        <w:rPr>
          <w:rFonts w:ascii="Times New Roman" w:hAnsi="Times New Roman" w:cs="Times New Roman"/>
          <w:sz w:val="24"/>
          <w:szCs w:val="24"/>
        </w:rPr>
      </w:pPr>
      <w:r w:rsidRPr="004A18E0">
        <w:rPr>
          <w:rFonts w:ascii="Times New Roman" w:hAnsi="Times New Roman" w:cs="Times New Roman"/>
          <w:sz w:val="24"/>
          <w:szCs w:val="24"/>
        </w:rPr>
        <w:t>Course</w:t>
      </w:r>
      <w:r w:rsidR="00CE0D1B">
        <w:rPr>
          <w:rFonts w:ascii="Times New Roman" w:hAnsi="Times New Roman" w:cs="Times New Roman"/>
          <w:sz w:val="24"/>
          <w:szCs w:val="24"/>
        </w:rPr>
        <w:t>:</w:t>
      </w:r>
    </w:p>
    <w:p w14:paraId="4C858880" w14:textId="56B7D140" w:rsidR="00CB1EC1" w:rsidRPr="004A18E0" w:rsidRDefault="000733D1" w:rsidP="004A18E0">
      <w:pPr>
        <w:spacing w:after="0" w:line="480" w:lineRule="auto"/>
        <w:rPr>
          <w:rFonts w:ascii="Times New Roman" w:hAnsi="Times New Roman" w:cs="Times New Roman"/>
          <w:sz w:val="24"/>
          <w:szCs w:val="24"/>
        </w:rPr>
      </w:pPr>
      <w:r w:rsidRPr="004A18E0">
        <w:rPr>
          <w:rFonts w:ascii="Times New Roman" w:hAnsi="Times New Roman" w:cs="Times New Roman"/>
          <w:sz w:val="24"/>
          <w:szCs w:val="24"/>
        </w:rPr>
        <w:t>Date</w:t>
      </w:r>
      <w:r w:rsidR="00CE0D1B">
        <w:rPr>
          <w:rFonts w:ascii="Times New Roman" w:hAnsi="Times New Roman" w:cs="Times New Roman"/>
          <w:sz w:val="24"/>
          <w:szCs w:val="24"/>
        </w:rPr>
        <w:t>:</w:t>
      </w:r>
      <w:r w:rsidRPr="004A18E0">
        <w:rPr>
          <w:rFonts w:ascii="Times New Roman" w:hAnsi="Times New Roman" w:cs="Times New Roman"/>
          <w:sz w:val="24"/>
          <w:szCs w:val="24"/>
        </w:rPr>
        <w:t xml:space="preserve"> </w:t>
      </w:r>
    </w:p>
    <w:p w14:paraId="39D27AAE" w14:textId="006CB7BD" w:rsidR="00EF7A48" w:rsidRPr="004A18E0" w:rsidRDefault="000733D1" w:rsidP="004A18E0">
      <w:pPr>
        <w:spacing w:after="0" w:line="480" w:lineRule="auto"/>
        <w:jc w:val="center"/>
        <w:rPr>
          <w:rFonts w:ascii="Times New Roman" w:hAnsi="Times New Roman" w:cs="Times New Roman"/>
          <w:sz w:val="24"/>
          <w:szCs w:val="24"/>
        </w:rPr>
      </w:pPr>
      <w:r w:rsidRPr="004A18E0">
        <w:rPr>
          <w:rFonts w:ascii="Times New Roman" w:hAnsi="Times New Roman" w:cs="Times New Roman"/>
          <w:sz w:val="24"/>
          <w:szCs w:val="24"/>
        </w:rPr>
        <w:t xml:space="preserve">The Girl Who Fell </w:t>
      </w:r>
      <w:r w:rsidR="00CE0D1B" w:rsidRPr="004A18E0">
        <w:rPr>
          <w:rFonts w:ascii="Times New Roman" w:hAnsi="Times New Roman" w:cs="Times New Roman"/>
          <w:sz w:val="24"/>
          <w:szCs w:val="24"/>
        </w:rPr>
        <w:t>from</w:t>
      </w:r>
      <w:r w:rsidRPr="004A18E0">
        <w:rPr>
          <w:rFonts w:ascii="Times New Roman" w:hAnsi="Times New Roman" w:cs="Times New Roman"/>
          <w:sz w:val="24"/>
          <w:szCs w:val="24"/>
        </w:rPr>
        <w:t xml:space="preserve"> the Sky</w:t>
      </w:r>
    </w:p>
    <w:p w14:paraId="5AB9396E" w14:textId="77777777" w:rsidR="00EF7A48" w:rsidRPr="004A18E0" w:rsidRDefault="000733D1" w:rsidP="004A18E0">
      <w:pPr>
        <w:spacing w:after="0" w:line="480" w:lineRule="auto"/>
        <w:jc w:val="center"/>
        <w:rPr>
          <w:rFonts w:ascii="Times New Roman" w:hAnsi="Times New Roman" w:cs="Times New Roman"/>
          <w:b/>
          <w:sz w:val="24"/>
          <w:szCs w:val="24"/>
        </w:rPr>
      </w:pPr>
      <w:r w:rsidRPr="004A18E0">
        <w:rPr>
          <w:rFonts w:ascii="Times New Roman" w:hAnsi="Times New Roman" w:cs="Times New Roman"/>
          <w:b/>
          <w:sz w:val="24"/>
          <w:szCs w:val="24"/>
        </w:rPr>
        <w:t>Introduction</w:t>
      </w:r>
    </w:p>
    <w:p w14:paraId="0EDD1119" w14:textId="0C5C3B4F" w:rsidR="00941B01" w:rsidRPr="004A18E0" w:rsidRDefault="000733D1"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Being bitter and holding grudges is one of the character formations which pose emotional distress and pain to most people for a very long time over a past act of injustice against them. Most people who hold grudges are always disturbed by some things which prompt them to recall the experiences that inflicted the painful ordeals they are bitter of</w:t>
      </w:r>
      <w:r w:rsidR="004A18E0" w:rsidRPr="004A18E0">
        <w:rPr>
          <w:rFonts w:ascii="Times New Roman" w:hAnsi="Times New Roman" w:cs="Times New Roman"/>
          <w:sz w:val="24"/>
          <w:szCs w:val="24"/>
        </w:rPr>
        <w:t xml:space="preserve"> </w:t>
      </w:r>
      <w:r w:rsidR="004A18E0" w:rsidRPr="004A18E0">
        <w:rPr>
          <w:rFonts w:ascii="Times New Roman" w:hAnsi="Times New Roman" w:cs="Times New Roman"/>
          <w:color w:val="222222"/>
          <w:sz w:val="24"/>
          <w:szCs w:val="24"/>
          <w:shd w:val="clear" w:color="auto" w:fill="FFFFFF"/>
        </w:rPr>
        <w:t>(</w:t>
      </w:r>
      <w:proofErr w:type="spellStart"/>
      <w:r w:rsidR="004A18E0" w:rsidRPr="004A18E0">
        <w:rPr>
          <w:rFonts w:ascii="Times New Roman" w:hAnsi="Times New Roman" w:cs="Times New Roman"/>
          <w:color w:val="222222"/>
          <w:sz w:val="24"/>
          <w:szCs w:val="24"/>
          <w:shd w:val="clear" w:color="auto" w:fill="FFFFFF"/>
        </w:rPr>
        <w:t>Nwafor-Orziu</w:t>
      </w:r>
      <w:proofErr w:type="spellEnd"/>
      <w:r w:rsidR="004A18E0" w:rsidRPr="004A18E0">
        <w:rPr>
          <w:rFonts w:ascii="Times New Roman" w:hAnsi="Times New Roman" w:cs="Times New Roman"/>
          <w:color w:val="222222"/>
          <w:sz w:val="24"/>
          <w:szCs w:val="24"/>
          <w:shd w:val="clear" w:color="auto" w:fill="FFFFFF"/>
        </w:rPr>
        <w:t xml:space="preserve"> and </w:t>
      </w:r>
      <w:proofErr w:type="spellStart"/>
      <w:r w:rsidR="004A18E0" w:rsidRPr="004A18E0">
        <w:rPr>
          <w:rFonts w:ascii="Times New Roman" w:hAnsi="Times New Roman" w:cs="Times New Roman"/>
          <w:color w:val="222222"/>
          <w:sz w:val="24"/>
          <w:szCs w:val="24"/>
          <w:shd w:val="clear" w:color="auto" w:fill="FFFFFF"/>
        </w:rPr>
        <w:t>Obianuju</w:t>
      </w:r>
      <w:proofErr w:type="spellEnd"/>
      <w:r w:rsidR="004A18E0" w:rsidRPr="004A18E0">
        <w:rPr>
          <w:rFonts w:ascii="Times New Roman" w:hAnsi="Times New Roman" w:cs="Times New Roman"/>
          <w:color w:val="222222"/>
          <w:sz w:val="24"/>
          <w:szCs w:val="24"/>
          <w:shd w:val="clear" w:color="auto" w:fill="FFFFFF"/>
        </w:rPr>
        <w:t xml:space="preserve"> 68)</w:t>
      </w:r>
      <w:r w:rsidRPr="004A18E0">
        <w:rPr>
          <w:rFonts w:ascii="Times New Roman" w:hAnsi="Times New Roman" w:cs="Times New Roman"/>
          <w:sz w:val="24"/>
          <w:szCs w:val="24"/>
        </w:rPr>
        <w:t>. The girl who fell from the sky is a story of a young heart-broken lady by the name Rachael. She was young when she survived death after she fell from a lofty height of an eleventh-floor building.</w:t>
      </w:r>
      <w:r w:rsidR="000363C8" w:rsidRPr="004A18E0">
        <w:rPr>
          <w:rFonts w:ascii="Times New Roman" w:hAnsi="Times New Roman" w:cs="Times New Roman"/>
          <w:sz w:val="24"/>
          <w:szCs w:val="24"/>
        </w:rPr>
        <w:t xml:space="preserve"> She has a negative attitude towards her parents whom she believes were responsible for whatever happened to her. She, however, does not understand the actual circumstances behind her ordeal.</w:t>
      </w:r>
      <w:r w:rsidR="008473E4" w:rsidRPr="004A18E0">
        <w:rPr>
          <w:rFonts w:ascii="Times New Roman" w:hAnsi="Times New Roman" w:cs="Times New Roman"/>
          <w:sz w:val="24"/>
          <w:szCs w:val="24"/>
        </w:rPr>
        <w:t xml:space="preserve"> Th</w:t>
      </w:r>
      <w:r w:rsidR="00CE0D1B">
        <w:rPr>
          <w:rFonts w:ascii="Times New Roman" w:hAnsi="Times New Roman" w:cs="Times New Roman"/>
          <w:sz w:val="24"/>
          <w:szCs w:val="24"/>
        </w:rPr>
        <w:t>e</w:t>
      </w:r>
      <w:r w:rsidR="008473E4" w:rsidRPr="004A18E0">
        <w:rPr>
          <w:rFonts w:ascii="Times New Roman" w:hAnsi="Times New Roman" w:cs="Times New Roman"/>
          <w:sz w:val="24"/>
          <w:szCs w:val="24"/>
        </w:rPr>
        <w:t xml:space="preserve"> write up is an exploration of how various readers who study the novel would depict the parents of Rachael </w:t>
      </w:r>
      <w:r w:rsidR="007959D1" w:rsidRPr="004A18E0">
        <w:rPr>
          <w:rFonts w:ascii="Times New Roman" w:hAnsi="Times New Roman" w:cs="Times New Roman"/>
          <w:sz w:val="24"/>
          <w:szCs w:val="24"/>
        </w:rPr>
        <w:t>in regard to</w:t>
      </w:r>
      <w:r w:rsidR="008473E4" w:rsidRPr="004A18E0">
        <w:rPr>
          <w:rFonts w:ascii="Times New Roman" w:hAnsi="Times New Roman" w:cs="Times New Roman"/>
          <w:sz w:val="24"/>
          <w:szCs w:val="24"/>
        </w:rPr>
        <w:t xml:space="preserve"> her plights.</w:t>
      </w:r>
    </w:p>
    <w:p w14:paraId="51E5A148" w14:textId="0FA78E3B" w:rsidR="00D0622E" w:rsidRPr="004A18E0" w:rsidRDefault="000733D1"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 xml:space="preserve">As much as the novel revolves on the life and the feelings Rachael hold on what happened, it is essential to understand whatever would have led Nella to resort to killing herself and her children. </w:t>
      </w:r>
      <w:r w:rsidR="007959D1">
        <w:rPr>
          <w:rFonts w:ascii="Times New Roman" w:hAnsi="Times New Roman" w:cs="Times New Roman"/>
          <w:sz w:val="24"/>
          <w:szCs w:val="24"/>
        </w:rPr>
        <w:t>Hence, t</w:t>
      </w:r>
      <w:r w:rsidRPr="004A18E0">
        <w:rPr>
          <w:rFonts w:ascii="Times New Roman" w:hAnsi="Times New Roman" w:cs="Times New Roman"/>
          <w:sz w:val="24"/>
          <w:szCs w:val="24"/>
        </w:rPr>
        <w:t>his implies the possibility of depression which could have resulted from the occu</w:t>
      </w:r>
      <w:r w:rsidR="00681F8E" w:rsidRPr="004A18E0">
        <w:rPr>
          <w:rFonts w:ascii="Times New Roman" w:hAnsi="Times New Roman" w:cs="Times New Roman"/>
          <w:sz w:val="24"/>
          <w:szCs w:val="24"/>
        </w:rPr>
        <w:t>r</w:t>
      </w:r>
      <w:r w:rsidRPr="004A18E0">
        <w:rPr>
          <w:rFonts w:ascii="Times New Roman" w:hAnsi="Times New Roman" w:cs="Times New Roman"/>
          <w:sz w:val="24"/>
          <w:szCs w:val="24"/>
        </w:rPr>
        <w:t>rences that transpired at her workplace.</w:t>
      </w:r>
      <w:r w:rsidR="00681F8E" w:rsidRPr="004A18E0">
        <w:rPr>
          <w:rFonts w:ascii="Times New Roman" w:hAnsi="Times New Roman" w:cs="Times New Roman"/>
          <w:sz w:val="24"/>
          <w:szCs w:val="24"/>
        </w:rPr>
        <w:t xml:space="preserve"> </w:t>
      </w:r>
      <w:proofErr w:type="spellStart"/>
      <w:r w:rsidR="00681F8E" w:rsidRPr="004A18E0">
        <w:rPr>
          <w:rFonts w:ascii="Times New Roman" w:hAnsi="Times New Roman" w:cs="Times New Roman"/>
          <w:sz w:val="24"/>
          <w:szCs w:val="24"/>
        </w:rPr>
        <w:t>Laronne</w:t>
      </w:r>
      <w:proofErr w:type="spellEnd"/>
      <w:r w:rsidR="00681F8E" w:rsidRPr="004A18E0">
        <w:rPr>
          <w:rFonts w:ascii="Times New Roman" w:hAnsi="Times New Roman" w:cs="Times New Roman"/>
          <w:sz w:val="24"/>
          <w:szCs w:val="24"/>
        </w:rPr>
        <w:t xml:space="preserve"> who was her employer had told her never to come again at her workplace. </w:t>
      </w:r>
      <w:r w:rsidR="007959D1">
        <w:rPr>
          <w:rFonts w:ascii="Times New Roman" w:hAnsi="Times New Roman" w:cs="Times New Roman"/>
          <w:sz w:val="24"/>
          <w:szCs w:val="24"/>
        </w:rPr>
        <w:t>Therefore, t</w:t>
      </w:r>
      <w:r w:rsidR="00681F8E" w:rsidRPr="004A18E0">
        <w:rPr>
          <w:rFonts w:ascii="Times New Roman" w:hAnsi="Times New Roman" w:cs="Times New Roman"/>
          <w:sz w:val="24"/>
          <w:szCs w:val="24"/>
        </w:rPr>
        <w:t xml:space="preserve">his must have left her in a stressful situation, and she must have pondered so hard on how she would take care of Rachael and her siblings. It is unfortunate that most of the time depression leads to acts of suicide which </w:t>
      </w:r>
      <w:r w:rsidR="00681F8E" w:rsidRPr="004A18E0">
        <w:rPr>
          <w:rFonts w:ascii="Times New Roman" w:hAnsi="Times New Roman" w:cs="Times New Roman"/>
          <w:sz w:val="24"/>
          <w:szCs w:val="24"/>
        </w:rPr>
        <w:lastRenderedPageBreak/>
        <w:t>terminate hope for future life and any good thing that life would have had in store for people. The world is fast developing, and the standards of living are soaring significantly high</w:t>
      </w:r>
      <w:r w:rsidR="004A18E0" w:rsidRPr="004A18E0">
        <w:rPr>
          <w:rFonts w:ascii="Times New Roman" w:hAnsi="Times New Roman" w:cs="Times New Roman"/>
          <w:sz w:val="24"/>
          <w:szCs w:val="24"/>
        </w:rPr>
        <w:t xml:space="preserve"> </w:t>
      </w:r>
      <w:r w:rsidR="004A18E0" w:rsidRPr="004A18E0">
        <w:rPr>
          <w:rFonts w:ascii="Times New Roman" w:hAnsi="Times New Roman" w:cs="Times New Roman"/>
          <w:color w:val="222222"/>
          <w:sz w:val="24"/>
          <w:szCs w:val="24"/>
          <w:shd w:val="clear" w:color="auto" w:fill="FFFFFF"/>
        </w:rPr>
        <w:t>(</w:t>
      </w:r>
      <w:proofErr w:type="spellStart"/>
      <w:r w:rsidR="004A18E0" w:rsidRPr="004A18E0">
        <w:rPr>
          <w:rFonts w:ascii="Times New Roman" w:hAnsi="Times New Roman" w:cs="Times New Roman"/>
          <w:color w:val="222222"/>
          <w:sz w:val="24"/>
          <w:szCs w:val="24"/>
          <w:shd w:val="clear" w:color="auto" w:fill="FFFFFF"/>
        </w:rPr>
        <w:t>Nwafor-Orziu</w:t>
      </w:r>
      <w:proofErr w:type="spellEnd"/>
      <w:r w:rsidR="004A18E0" w:rsidRPr="004A18E0">
        <w:rPr>
          <w:rFonts w:ascii="Times New Roman" w:hAnsi="Times New Roman" w:cs="Times New Roman"/>
          <w:color w:val="222222"/>
          <w:sz w:val="24"/>
          <w:szCs w:val="24"/>
          <w:shd w:val="clear" w:color="auto" w:fill="FFFFFF"/>
        </w:rPr>
        <w:t xml:space="preserve"> and </w:t>
      </w:r>
      <w:proofErr w:type="spellStart"/>
      <w:r w:rsidR="004A18E0" w:rsidRPr="004A18E0">
        <w:rPr>
          <w:rFonts w:ascii="Times New Roman" w:hAnsi="Times New Roman" w:cs="Times New Roman"/>
          <w:color w:val="222222"/>
          <w:sz w:val="24"/>
          <w:szCs w:val="24"/>
          <w:shd w:val="clear" w:color="auto" w:fill="FFFFFF"/>
        </w:rPr>
        <w:t>Obianuju</w:t>
      </w:r>
      <w:proofErr w:type="spellEnd"/>
      <w:r w:rsidR="004A18E0" w:rsidRPr="004A18E0">
        <w:rPr>
          <w:rFonts w:ascii="Times New Roman" w:hAnsi="Times New Roman" w:cs="Times New Roman"/>
          <w:color w:val="222222"/>
          <w:sz w:val="24"/>
          <w:szCs w:val="24"/>
          <w:shd w:val="clear" w:color="auto" w:fill="FFFFFF"/>
        </w:rPr>
        <w:t xml:space="preserve"> 68)</w:t>
      </w:r>
      <w:r w:rsidR="00681F8E" w:rsidRPr="004A18E0">
        <w:rPr>
          <w:rFonts w:ascii="Times New Roman" w:hAnsi="Times New Roman" w:cs="Times New Roman"/>
          <w:sz w:val="24"/>
          <w:szCs w:val="24"/>
        </w:rPr>
        <w:t xml:space="preserve">. Those who have responsibilities over others are therefore left with more significant financial obligations to ensure that their livelihood is not altered with. Nella seems to have succumbed to depression, </w:t>
      </w:r>
      <w:proofErr w:type="spellStart"/>
      <w:r w:rsidR="00681F8E" w:rsidRPr="004A18E0">
        <w:rPr>
          <w:rFonts w:ascii="Times New Roman" w:hAnsi="Times New Roman" w:cs="Times New Roman"/>
          <w:sz w:val="24"/>
          <w:szCs w:val="24"/>
        </w:rPr>
        <w:t>Laronne</w:t>
      </w:r>
      <w:proofErr w:type="spellEnd"/>
      <w:r w:rsidR="00681F8E" w:rsidRPr="004A18E0">
        <w:rPr>
          <w:rFonts w:ascii="Times New Roman" w:hAnsi="Times New Roman" w:cs="Times New Roman"/>
          <w:sz w:val="24"/>
          <w:szCs w:val="24"/>
        </w:rPr>
        <w:t xml:space="preserve"> who reviews her former life later in the narrative narrates that she often told stories of how she loved her children and would strive to ensure they had a fulfilling life. However, wishes were not </w:t>
      </w:r>
      <w:r w:rsidR="007959D1" w:rsidRPr="004A18E0">
        <w:rPr>
          <w:rFonts w:ascii="Times New Roman" w:hAnsi="Times New Roman" w:cs="Times New Roman"/>
          <w:sz w:val="24"/>
          <w:szCs w:val="24"/>
        </w:rPr>
        <w:t>hosing</w:t>
      </w:r>
      <w:r w:rsidR="00681F8E" w:rsidRPr="004A18E0">
        <w:rPr>
          <w:rFonts w:ascii="Times New Roman" w:hAnsi="Times New Roman" w:cs="Times New Roman"/>
          <w:sz w:val="24"/>
          <w:szCs w:val="24"/>
        </w:rPr>
        <w:t xml:space="preserve"> to her. The passionate and robust feeling of the love for her children ends up in death and attempted murder of her daughter who now unknowingly holds so much against her.</w:t>
      </w:r>
    </w:p>
    <w:p w14:paraId="71691FA5" w14:textId="13CF68BC" w:rsidR="00C30378" w:rsidRPr="004A18E0" w:rsidRDefault="000733D1"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 xml:space="preserve">The writer also depicts Rachael's father as one who is irresponsible but still loving her daughter. The father is an addict of alcohol and cigarette smoking. His smoking and drinking habits seemed to have landed him into hot soup when he passed out, and smoke from his cigar led to a fire incident that led to the death of one of his sons, who is named Charles. Rachael has never come across Charles </w:t>
      </w:r>
      <w:r w:rsidR="00D362CB" w:rsidRPr="004A18E0">
        <w:rPr>
          <w:rFonts w:ascii="Times New Roman" w:hAnsi="Times New Roman" w:cs="Times New Roman"/>
          <w:sz w:val="24"/>
          <w:szCs w:val="24"/>
        </w:rPr>
        <w:t>nor does</w:t>
      </w:r>
      <w:r w:rsidRPr="004A18E0">
        <w:rPr>
          <w:rFonts w:ascii="Times New Roman" w:hAnsi="Times New Roman" w:cs="Times New Roman"/>
          <w:sz w:val="24"/>
          <w:szCs w:val="24"/>
        </w:rPr>
        <w:t xml:space="preserve"> she understand his whereabouts. The father opens up to Brick who was an eye witness of the events of suicide as they unfolded on that fateful day. The father also asks Brick to inform Rachael that he would not want to stay with her. This is because he is unable to cater for her necessities and because he feels Rachael is safe under the banner of her grandmother.</w:t>
      </w:r>
      <w:r w:rsidR="00D362CB" w:rsidRPr="004A18E0">
        <w:rPr>
          <w:rFonts w:ascii="Times New Roman" w:hAnsi="Times New Roman" w:cs="Times New Roman"/>
          <w:sz w:val="24"/>
          <w:szCs w:val="24"/>
        </w:rPr>
        <w:t xml:space="preserve"> This may be an illustration of </w:t>
      </w:r>
      <w:r w:rsidR="007959D1" w:rsidRPr="004A18E0">
        <w:rPr>
          <w:rFonts w:ascii="Times New Roman" w:hAnsi="Times New Roman" w:cs="Times New Roman"/>
          <w:sz w:val="24"/>
          <w:szCs w:val="24"/>
        </w:rPr>
        <w:t>two-character</w:t>
      </w:r>
      <w:r w:rsidR="00D362CB" w:rsidRPr="004A18E0">
        <w:rPr>
          <w:rFonts w:ascii="Times New Roman" w:hAnsi="Times New Roman" w:cs="Times New Roman"/>
          <w:sz w:val="24"/>
          <w:szCs w:val="24"/>
        </w:rPr>
        <w:t xml:space="preserve"> traits of the father which unfold simultaneously.</w:t>
      </w:r>
    </w:p>
    <w:p w14:paraId="68EFEAA2" w14:textId="3E16E25E" w:rsidR="00C30378" w:rsidRPr="004A18E0" w:rsidRDefault="00D362CB"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First</w:t>
      </w:r>
      <w:r w:rsidR="007959D1" w:rsidRPr="004A18E0">
        <w:rPr>
          <w:rFonts w:ascii="Times New Roman" w:hAnsi="Times New Roman" w:cs="Times New Roman"/>
          <w:sz w:val="24"/>
          <w:szCs w:val="24"/>
        </w:rPr>
        <w:t>,</w:t>
      </w:r>
      <w:r w:rsidRPr="004A18E0">
        <w:rPr>
          <w:rFonts w:ascii="Times New Roman" w:hAnsi="Times New Roman" w:cs="Times New Roman"/>
          <w:sz w:val="24"/>
          <w:szCs w:val="24"/>
        </w:rPr>
        <w:t xml:space="preserve"> it is evident that the father is irresponsible and cannot prioritize the most fundamental obligations from comforts and luxuries which surround him. For this reason, Rachael could be justified to hold some grudge against him; </w:t>
      </w:r>
      <w:r w:rsidR="00F31B39" w:rsidRPr="004A18E0">
        <w:rPr>
          <w:rFonts w:ascii="Times New Roman" w:hAnsi="Times New Roman" w:cs="Times New Roman"/>
          <w:sz w:val="24"/>
          <w:szCs w:val="24"/>
        </w:rPr>
        <w:t xml:space="preserve">it is however not the case because Rachael has never been aware of all </w:t>
      </w:r>
      <w:r w:rsidR="007959D1" w:rsidRPr="004A18E0">
        <w:rPr>
          <w:rFonts w:ascii="Times New Roman" w:hAnsi="Times New Roman" w:cs="Times New Roman"/>
          <w:sz w:val="24"/>
          <w:szCs w:val="24"/>
        </w:rPr>
        <w:t>these,</w:t>
      </w:r>
      <w:r w:rsidR="00F31B39" w:rsidRPr="004A18E0">
        <w:rPr>
          <w:rFonts w:ascii="Times New Roman" w:hAnsi="Times New Roman" w:cs="Times New Roman"/>
          <w:sz w:val="24"/>
          <w:szCs w:val="24"/>
        </w:rPr>
        <w:t xml:space="preserve"> yet she is still bitter about him because he said he </w:t>
      </w:r>
      <w:r w:rsidR="00F31B39" w:rsidRPr="004A18E0">
        <w:rPr>
          <w:rFonts w:ascii="Times New Roman" w:hAnsi="Times New Roman" w:cs="Times New Roman"/>
          <w:sz w:val="24"/>
          <w:szCs w:val="24"/>
        </w:rPr>
        <w:lastRenderedPageBreak/>
        <w:t>would not love to see Rachael or stay with her. The other trait which is also manifest in this is the aspect of love which is stronger than the irresponsibility portrayed. The father somehow understands the feelings Rachael bears against her parents. He seems to have had some pre-conceived ideas in his mind about the feelings of Rachael towards him, and this prompts him to feel like staying away, he, however, loves Rachael.</w:t>
      </w:r>
    </w:p>
    <w:p w14:paraId="5709460E" w14:textId="77777777" w:rsidR="0089660D" w:rsidRPr="004A18E0" w:rsidRDefault="000733D1"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Forgiveness and letting go are virtues of all the religious sects in the world. Forgiveness is an important attribute that helps us relieve ourselves from the burden of mental torture. The Bible admonishes Christians to love their enemies and pray for those who subject them into tribulations</w:t>
      </w:r>
      <w:r w:rsidR="004A18E0" w:rsidRPr="004A18E0">
        <w:rPr>
          <w:rFonts w:ascii="Times New Roman" w:hAnsi="Times New Roman" w:cs="Times New Roman"/>
          <w:sz w:val="24"/>
          <w:szCs w:val="24"/>
        </w:rPr>
        <w:t xml:space="preserve"> </w:t>
      </w:r>
      <w:r w:rsidR="004A18E0" w:rsidRPr="004A18E0">
        <w:rPr>
          <w:rFonts w:ascii="Times New Roman" w:hAnsi="Times New Roman" w:cs="Times New Roman"/>
          <w:color w:val="222222"/>
          <w:sz w:val="24"/>
          <w:szCs w:val="24"/>
          <w:shd w:val="clear" w:color="auto" w:fill="FFFFFF"/>
        </w:rPr>
        <w:t>(</w:t>
      </w:r>
      <w:proofErr w:type="spellStart"/>
      <w:r w:rsidR="004A18E0" w:rsidRPr="004A18E0">
        <w:rPr>
          <w:rFonts w:ascii="Times New Roman" w:hAnsi="Times New Roman" w:cs="Times New Roman"/>
          <w:color w:val="222222"/>
          <w:sz w:val="24"/>
          <w:szCs w:val="24"/>
          <w:shd w:val="clear" w:color="auto" w:fill="FFFFFF"/>
        </w:rPr>
        <w:t>Kirmani</w:t>
      </w:r>
      <w:proofErr w:type="spellEnd"/>
      <w:r w:rsidR="004A18E0" w:rsidRPr="004A18E0">
        <w:rPr>
          <w:rFonts w:ascii="Times New Roman" w:hAnsi="Times New Roman" w:cs="Times New Roman"/>
          <w:color w:val="222222"/>
          <w:sz w:val="24"/>
          <w:szCs w:val="24"/>
          <w:shd w:val="clear" w:color="auto" w:fill="FFFFFF"/>
        </w:rPr>
        <w:t xml:space="preserve"> et al. 383)</w:t>
      </w:r>
      <w:r w:rsidRPr="004A18E0">
        <w:rPr>
          <w:rFonts w:ascii="Times New Roman" w:hAnsi="Times New Roman" w:cs="Times New Roman"/>
          <w:sz w:val="24"/>
          <w:szCs w:val="24"/>
        </w:rPr>
        <w:t xml:space="preserve">. This helps us get over and start over again. Life may be surrounded by many acts of unfairness, but persistence, perseverance and a relentless determination that never wears off often enables the brave to emerge victorious. Positivity would have prompted Rachael to feel the similar burden her mother, Nella bore before she decided to take her life. While it is evident that it was immature and primitive to succumb to despair, </w:t>
      </w:r>
      <w:r w:rsidR="002D62EC" w:rsidRPr="004A18E0">
        <w:rPr>
          <w:rFonts w:ascii="Times New Roman" w:hAnsi="Times New Roman" w:cs="Times New Roman"/>
          <w:sz w:val="24"/>
          <w:szCs w:val="24"/>
        </w:rPr>
        <w:t>it is crucial to understand her situation because of the intense feeling of love for her kids and herself which led her to commit such a heartbreaking suicidal act.</w:t>
      </w:r>
    </w:p>
    <w:p w14:paraId="19D174EF" w14:textId="56CA8CFB" w:rsidR="002D62EC" w:rsidRPr="004A18E0" w:rsidRDefault="000733D1" w:rsidP="004A18E0">
      <w:pPr>
        <w:spacing w:after="0" w:line="480" w:lineRule="auto"/>
        <w:ind w:left="284" w:firstLine="720"/>
        <w:contextualSpacing/>
        <w:jc w:val="both"/>
        <w:rPr>
          <w:rFonts w:ascii="Times New Roman" w:hAnsi="Times New Roman" w:cs="Times New Roman"/>
          <w:sz w:val="24"/>
          <w:szCs w:val="24"/>
        </w:rPr>
      </w:pPr>
      <w:r w:rsidRPr="004A18E0">
        <w:rPr>
          <w:rFonts w:ascii="Times New Roman" w:hAnsi="Times New Roman" w:cs="Times New Roman"/>
          <w:sz w:val="24"/>
          <w:szCs w:val="24"/>
        </w:rPr>
        <w:t xml:space="preserve">Rachael is however also justified of the feelings she has against her parents. She is in total ignorance of whatever happened. She knows nothing other than the bitterness she has in herself. Judging on the little she </w:t>
      </w:r>
      <w:r w:rsidR="0045071C" w:rsidRPr="004A18E0">
        <w:rPr>
          <w:rFonts w:ascii="Times New Roman" w:hAnsi="Times New Roman" w:cs="Times New Roman"/>
          <w:sz w:val="24"/>
          <w:szCs w:val="24"/>
        </w:rPr>
        <w:t>knows;</w:t>
      </w:r>
      <w:r w:rsidRPr="004A18E0">
        <w:rPr>
          <w:rFonts w:ascii="Times New Roman" w:hAnsi="Times New Roman" w:cs="Times New Roman"/>
          <w:sz w:val="24"/>
          <w:szCs w:val="24"/>
        </w:rPr>
        <w:t xml:space="preserve"> she could hate her parents. She is also still you</w:t>
      </w:r>
      <w:bookmarkStart w:id="0" w:name="_GoBack"/>
      <w:bookmarkEnd w:id="0"/>
      <w:r w:rsidRPr="004A18E0">
        <w:rPr>
          <w:rFonts w:ascii="Times New Roman" w:hAnsi="Times New Roman" w:cs="Times New Roman"/>
          <w:sz w:val="24"/>
          <w:szCs w:val="24"/>
        </w:rPr>
        <w:t>ng and cannot think and make crucial decisions on her own. Judging on her struggles in school especially in her social life, she quickly succumbs to pressure and gets it a little uneasy with her grandmother. The school performance is however still above average, and she is a good student despite having dropped a little in her performance.</w:t>
      </w:r>
      <w:r w:rsidR="00B26F30" w:rsidRPr="004A18E0">
        <w:rPr>
          <w:rFonts w:ascii="Times New Roman" w:hAnsi="Times New Roman" w:cs="Times New Roman"/>
          <w:sz w:val="24"/>
          <w:szCs w:val="24"/>
        </w:rPr>
        <w:t xml:space="preserve"> Life is an epic journey that covers a vast area with mountains and valleys, hills and plains</w:t>
      </w:r>
      <w:r w:rsidR="004A18E0" w:rsidRPr="004A18E0">
        <w:rPr>
          <w:rFonts w:ascii="Times New Roman" w:hAnsi="Times New Roman" w:cs="Times New Roman"/>
          <w:sz w:val="24"/>
          <w:szCs w:val="24"/>
        </w:rPr>
        <w:t xml:space="preserve"> </w:t>
      </w:r>
      <w:r w:rsidR="004A18E0" w:rsidRPr="004A18E0">
        <w:rPr>
          <w:rFonts w:ascii="Times New Roman" w:hAnsi="Times New Roman" w:cs="Times New Roman"/>
          <w:color w:val="222222"/>
          <w:sz w:val="24"/>
          <w:szCs w:val="24"/>
          <w:shd w:val="clear" w:color="auto" w:fill="FFFFFF"/>
        </w:rPr>
        <w:t>(Hamm et al. 272)</w:t>
      </w:r>
      <w:r w:rsidR="00B26F30" w:rsidRPr="004A18E0">
        <w:rPr>
          <w:rFonts w:ascii="Times New Roman" w:hAnsi="Times New Roman" w:cs="Times New Roman"/>
          <w:sz w:val="24"/>
          <w:szCs w:val="24"/>
        </w:rPr>
        <w:t xml:space="preserve">. Everything has seasonality. </w:t>
      </w:r>
      <w:r w:rsidR="00B26F30" w:rsidRPr="004A18E0">
        <w:rPr>
          <w:rFonts w:ascii="Times New Roman" w:hAnsi="Times New Roman" w:cs="Times New Roman"/>
          <w:sz w:val="24"/>
          <w:szCs w:val="24"/>
        </w:rPr>
        <w:lastRenderedPageBreak/>
        <w:t xml:space="preserve">It is therefore prudent that patience and determination to travel to the farthest </w:t>
      </w:r>
      <w:r w:rsidR="00E443E9" w:rsidRPr="004A18E0">
        <w:rPr>
          <w:rFonts w:ascii="Times New Roman" w:hAnsi="Times New Roman" w:cs="Times New Roman"/>
          <w:sz w:val="24"/>
          <w:szCs w:val="24"/>
        </w:rPr>
        <w:t xml:space="preserve">point one can be </w:t>
      </w:r>
      <w:r w:rsidR="00B26F30" w:rsidRPr="004A18E0">
        <w:rPr>
          <w:rFonts w:ascii="Times New Roman" w:hAnsi="Times New Roman" w:cs="Times New Roman"/>
          <w:sz w:val="24"/>
          <w:szCs w:val="24"/>
        </w:rPr>
        <w:t>a key attribute</w:t>
      </w:r>
      <w:r w:rsidR="00E443E9" w:rsidRPr="004A18E0">
        <w:rPr>
          <w:rFonts w:ascii="Times New Roman" w:hAnsi="Times New Roman" w:cs="Times New Roman"/>
          <w:sz w:val="24"/>
          <w:szCs w:val="24"/>
        </w:rPr>
        <w:t xml:space="preserve"> of</w:t>
      </w:r>
      <w:r w:rsidR="00B26F30" w:rsidRPr="004A18E0">
        <w:rPr>
          <w:rFonts w:ascii="Times New Roman" w:hAnsi="Times New Roman" w:cs="Times New Roman"/>
          <w:sz w:val="24"/>
          <w:szCs w:val="24"/>
        </w:rPr>
        <w:t xml:space="preserve"> most people have to ensure </w:t>
      </w:r>
      <w:r w:rsidR="00E443E9" w:rsidRPr="004A18E0">
        <w:rPr>
          <w:rFonts w:ascii="Times New Roman" w:hAnsi="Times New Roman" w:cs="Times New Roman"/>
          <w:sz w:val="24"/>
          <w:szCs w:val="24"/>
        </w:rPr>
        <w:t>the challenges and cares not to affect our mental and emotional wellbeing.</w:t>
      </w:r>
    </w:p>
    <w:p w14:paraId="137FB33E" w14:textId="77777777" w:rsidR="00D0622E" w:rsidRPr="004A18E0" w:rsidRDefault="00D0622E" w:rsidP="004A18E0">
      <w:pPr>
        <w:spacing w:after="0" w:line="480" w:lineRule="auto"/>
        <w:ind w:left="284" w:firstLine="720"/>
        <w:contextualSpacing/>
        <w:jc w:val="both"/>
        <w:rPr>
          <w:rFonts w:ascii="Times New Roman" w:hAnsi="Times New Roman" w:cs="Times New Roman"/>
          <w:sz w:val="24"/>
          <w:szCs w:val="24"/>
        </w:rPr>
      </w:pPr>
    </w:p>
    <w:p w14:paraId="250C10C4" w14:textId="77777777" w:rsidR="00E828E3" w:rsidRPr="004A18E0" w:rsidRDefault="00E828E3" w:rsidP="004A18E0">
      <w:pPr>
        <w:spacing w:after="0" w:line="480" w:lineRule="auto"/>
        <w:rPr>
          <w:rFonts w:ascii="Times New Roman" w:hAnsi="Times New Roman" w:cs="Times New Roman"/>
          <w:sz w:val="24"/>
          <w:szCs w:val="24"/>
        </w:rPr>
      </w:pPr>
    </w:p>
    <w:p w14:paraId="5AEBEE5E" w14:textId="77777777" w:rsidR="00EF7A48" w:rsidRPr="004A18E0" w:rsidRDefault="00EF7A48" w:rsidP="004A18E0">
      <w:pPr>
        <w:spacing w:after="0" w:line="480" w:lineRule="auto"/>
        <w:rPr>
          <w:rFonts w:ascii="Times New Roman" w:hAnsi="Times New Roman" w:cs="Times New Roman"/>
          <w:b/>
          <w:sz w:val="24"/>
          <w:szCs w:val="24"/>
        </w:rPr>
      </w:pPr>
    </w:p>
    <w:p w14:paraId="28246AB6" w14:textId="77777777" w:rsidR="00EF7A48" w:rsidRPr="004A18E0" w:rsidRDefault="00EF7A48" w:rsidP="004A18E0">
      <w:pPr>
        <w:spacing w:after="0" w:line="480" w:lineRule="auto"/>
        <w:rPr>
          <w:rFonts w:ascii="Times New Roman" w:hAnsi="Times New Roman" w:cs="Times New Roman"/>
          <w:b/>
          <w:sz w:val="24"/>
          <w:szCs w:val="24"/>
        </w:rPr>
      </w:pPr>
    </w:p>
    <w:p w14:paraId="181E8470" w14:textId="77777777" w:rsidR="00EF7A48" w:rsidRPr="004A18E0" w:rsidRDefault="00EF7A48" w:rsidP="004A18E0">
      <w:pPr>
        <w:spacing w:after="0" w:line="480" w:lineRule="auto"/>
        <w:rPr>
          <w:rFonts w:ascii="Times New Roman" w:hAnsi="Times New Roman" w:cs="Times New Roman"/>
          <w:b/>
          <w:sz w:val="24"/>
          <w:szCs w:val="24"/>
        </w:rPr>
      </w:pPr>
    </w:p>
    <w:p w14:paraId="65CB78A1" w14:textId="77777777" w:rsidR="00EF7A48" w:rsidRPr="004A18E0" w:rsidRDefault="00EF7A48" w:rsidP="004A18E0">
      <w:pPr>
        <w:spacing w:after="0" w:line="480" w:lineRule="auto"/>
        <w:rPr>
          <w:rFonts w:ascii="Times New Roman" w:hAnsi="Times New Roman" w:cs="Times New Roman"/>
          <w:b/>
          <w:sz w:val="24"/>
          <w:szCs w:val="24"/>
        </w:rPr>
      </w:pPr>
    </w:p>
    <w:p w14:paraId="49DF9E51" w14:textId="77777777" w:rsidR="00EF7A48" w:rsidRPr="004A18E0" w:rsidRDefault="00EF7A48" w:rsidP="004A18E0">
      <w:pPr>
        <w:spacing w:after="0" w:line="480" w:lineRule="auto"/>
        <w:rPr>
          <w:rFonts w:ascii="Times New Roman" w:hAnsi="Times New Roman" w:cs="Times New Roman"/>
          <w:b/>
          <w:sz w:val="24"/>
          <w:szCs w:val="24"/>
        </w:rPr>
      </w:pPr>
    </w:p>
    <w:p w14:paraId="22C95D7F" w14:textId="77777777" w:rsidR="00EF7A48" w:rsidRPr="004A18E0" w:rsidRDefault="00EF7A48" w:rsidP="004A18E0">
      <w:pPr>
        <w:spacing w:after="0" w:line="480" w:lineRule="auto"/>
        <w:rPr>
          <w:rFonts w:ascii="Times New Roman" w:hAnsi="Times New Roman" w:cs="Times New Roman"/>
          <w:b/>
          <w:sz w:val="24"/>
          <w:szCs w:val="24"/>
        </w:rPr>
      </w:pPr>
    </w:p>
    <w:p w14:paraId="2214A356" w14:textId="77777777" w:rsidR="00EF7A48" w:rsidRPr="004A18E0" w:rsidRDefault="00EF7A48" w:rsidP="004A18E0">
      <w:pPr>
        <w:spacing w:after="0" w:line="480" w:lineRule="auto"/>
        <w:rPr>
          <w:rFonts w:ascii="Times New Roman" w:hAnsi="Times New Roman" w:cs="Times New Roman"/>
          <w:b/>
          <w:sz w:val="24"/>
          <w:szCs w:val="24"/>
        </w:rPr>
      </w:pPr>
    </w:p>
    <w:p w14:paraId="0CCAD7B0" w14:textId="77777777" w:rsidR="00EF7A48" w:rsidRPr="004A18E0" w:rsidRDefault="00EF7A48" w:rsidP="004A18E0">
      <w:pPr>
        <w:spacing w:after="0" w:line="480" w:lineRule="auto"/>
        <w:rPr>
          <w:rFonts w:ascii="Times New Roman" w:hAnsi="Times New Roman" w:cs="Times New Roman"/>
          <w:b/>
          <w:sz w:val="24"/>
          <w:szCs w:val="24"/>
        </w:rPr>
      </w:pPr>
    </w:p>
    <w:p w14:paraId="5CC12C50" w14:textId="77777777" w:rsidR="00EF7A48" w:rsidRPr="004A18E0" w:rsidRDefault="00EF7A48" w:rsidP="004A18E0">
      <w:pPr>
        <w:spacing w:after="0" w:line="480" w:lineRule="auto"/>
        <w:rPr>
          <w:rFonts w:ascii="Times New Roman" w:hAnsi="Times New Roman" w:cs="Times New Roman"/>
          <w:b/>
          <w:sz w:val="24"/>
          <w:szCs w:val="24"/>
        </w:rPr>
      </w:pPr>
    </w:p>
    <w:p w14:paraId="79CDEDCC" w14:textId="77777777" w:rsidR="00EF7A48" w:rsidRPr="004A18E0" w:rsidRDefault="00EF7A48" w:rsidP="004A18E0">
      <w:pPr>
        <w:spacing w:after="0" w:line="480" w:lineRule="auto"/>
        <w:rPr>
          <w:rFonts w:ascii="Times New Roman" w:hAnsi="Times New Roman" w:cs="Times New Roman"/>
          <w:b/>
          <w:sz w:val="24"/>
          <w:szCs w:val="24"/>
        </w:rPr>
      </w:pPr>
    </w:p>
    <w:p w14:paraId="6C28AB29" w14:textId="77777777" w:rsidR="00EF7A48" w:rsidRPr="004A18E0" w:rsidRDefault="00EF7A48" w:rsidP="004A18E0">
      <w:pPr>
        <w:spacing w:after="0" w:line="480" w:lineRule="auto"/>
        <w:rPr>
          <w:rFonts w:ascii="Times New Roman" w:hAnsi="Times New Roman" w:cs="Times New Roman"/>
          <w:b/>
          <w:sz w:val="24"/>
          <w:szCs w:val="24"/>
        </w:rPr>
      </w:pPr>
    </w:p>
    <w:p w14:paraId="6F3B2E11" w14:textId="77777777" w:rsidR="00EF7A48" w:rsidRDefault="00EF7A48" w:rsidP="004A18E0">
      <w:pPr>
        <w:spacing w:after="0" w:line="480" w:lineRule="auto"/>
        <w:rPr>
          <w:rFonts w:ascii="Times New Roman" w:hAnsi="Times New Roman" w:cs="Times New Roman"/>
          <w:b/>
          <w:sz w:val="24"/>
          <w:szCs w:val="24"/>
        </w:rPr>
      </w:pPr>
    </w:p>
    <w:p w14:paraId="4C632ADA" w14:textId="77777777" w:rsidR="004A18E0" w:rsidRDefault="004A18E0" w:rsidP="004A18E0">
      <w:pPr>
        <w:spacing w:after="0" w:line="480" w:lineRule="auto"/>
        <w:rPr>
          <w:rFonts w:ascii="Times New Roman" w:hAnsi="Times New Roman" w:cs="Times New Roman"/>
          <w:b/>
          <w:sz w:val="24"/>
          <w:szCs w:val="24"/>
        </w:rPr>
      </w:pPr>
    </w:p>
    <w:p w14:paraId="136FBD99" w14:textId="77777777" w:rsidR="004A18E0" w:rsidRDefault="004A18E0" w:rsidP="004A18E0">
      <w:pPr>
        <w:spacing w:after="0" w:line="480" w:lineRule="auto"/>
        <w:rPr>
          <w:rFonts w:ascii="Times New Roman" w:hAnsi="Times New Roman" w:cs="Times New Roman"/>
          <w:b/>
          <w:sz w:val="24"/>
          <w:szCs w:val="24"/>
        </w:rPr>
      </w:pPr>
    </w:p>
    <w:p w14:paraId="40C9463D" w14:textId="77777777" w:rsidR="004A18E0" w:rsidRDefault="004A18E0" w:rsidP="004A18E0">
      <w:pPr>
        <w:spacing w:after="0" w:line="480" w:lineRule="auto"/>
        <w:rPr>
          <w:rFonts w:ascii="Times New Roman" w:hAnsi="Times New Roman" w:cs="Times New Roman"/>
          <w:b/>
          <w:sz w:val="24"/>
          <w:szCs w:val="24"/>
        </w:rPr>
      </w:pPr>
    </w:p>
    <w:p w14:paraId="049859B8" w14:textId="77777777" w:rsidR="004A18E0" w:rsidRDefault="004A18E0" w:rsidP="004A18E0">
      <w:pPr>
        <w:spacing w:after="0" w:line="480" w:lineRule="auto"/>
        <w:rPr>
          <w:rFonts w:ascii="Times New Roman" w:hAnsi="Times New Roman" w:cs="Times New Roman"/>
          <w:b/>
          <w:sz w:val="24"/>
          <w:szCs w:val="24"/>
        </w:rPr>
      </w:pPr>
    </w:p>
    <w:p w14:paraId="63B6AD3A" w14:textId="77777777" w:rsidR="004A18E0" w:rsidRDefault="004A18E0" w:rsidP="004A18E0">
      <w:pPr>
        <w:spacing w:after="0" w:line="480" w:lineRule="auto"/>
        <w:rPr>
          <w:rFonts w:ascii="Times New Roman" w:hAnsi="Times New Roman" w:cs="Times New Roman"/>
          <w:b/>
          <w:sz w:val="24"/>
          <w:szCs w:val="24"/>
        </w:rPr>
      </w:pPr>
    </w:p>
    <w:p w14:paraId="72206B8D" w14:textId="77777777" w:rsidR="00A77986" w:rsidRPr="004A18E0" w:rsidRDefault="00A77986" w:rsidP="004A18E0">
      <w:pPr>
        <w:spacing w:after="0" w:line="480" w:lineRule="auto"/>
        <w:rPr>
          <w:rFonts w:ascii="Times New Roman" w:hAnsi="Times New Roman" w:cs="Times New Roman"/>
          <w:b/>
          <w:sz w:val="24"/>
          <w:szCs w:val="24"/>
        </w:rPr>
      </w:pPr>
    </w:p>
    <w:p w14:paraId="60CAE620" w14:textId="77777777" w:rsidR="00EF7A48" w:rsidRPr="004A18E0" w:rsidRDefault="000733D1" w:rsidP="004A18E0">
      <w:pPr>
        <w:spacing w:after="0" w:line="480" w:lineRule="auto"/>
        <w:jc w:val="center"/>
        <w:rPr>
          <w:rFonts w:ascii="Times New Roman" w:hAnsi="Times New Roman" w:cs="Times New Roman"/>
          <w:sz w:val="24"/>
          <w:szCs w:val="24"/>
        </w:rPr>
      </w:pPr>
      <w:r w:rsidRPr="004A18E0">
        <w:rPr>
          <w:rFonts w:ascii="Times New Roman" w:hAnsi="Times New Roman" w:cs="Times New Roman"/>
          <w:sz w:val="24"/>
          <w:szCs w:val="24"/>
        </w:rPr>
        <w:lastRenderedPageBreak/>
        <w:t>Works Cited</w:t>
      </w:r>
    </w:p>
    <w:p w14:paraId="62EB34A9" w14:textId="77777777" w:rsidR="004A18E0" w:rsidRPr="004A18E0" w:rsidRDefault="000733D1" w:rsidP="004A18E0">
      <w:pPr>
        <w:spacing w:after="0" w:line="480" w:lineRule="auto"/>
        <w:ind w:left="1004" w:hanging="720"/>
        <w:contextualSpacing/>
        <w:jc w:val="both"/>
        <w:rPr>
          <w:rFonts w:ascii="Times New Roman" w:hAnsi="Times New Roman" w:cs="Times New Roman"/>
          <w:color w:val="222222"/>
          <w:sz w:val="24"/>
          <w:szCs w:val="24"/>
          <w:shd w:val="clear" w:color="auto" w:fill="FFFFFF"/>
        </w:rPr>
      </w:pPr>
      <w:r w:rsidRPr="004A18E0">
        <w:rPr>
          <w:rFonts w:ascii="Times New Roman" w:hAnsi="Times New Roman" w:cs="Times New Roman"/>
          <w:color w:val="222222"/>
          <w:sz w:val="24"/>
          <w:szCs w:val="24"/>
          <w:shd w:val="clear" w:color="auto" w:fill="FFFFFF"/>
        </w:rPr>
        <w:t xml:space="preserve">Hamm, J. Steve, Jon Carlson, and </w:t>
      </w:r>
      <w:proofErr w:type="spellStart"/>
      <w:r w:rsidRPr="004A18E0">
        <w:rPr>
          <w:rFonts w:ascii="Times New Roman" w:hAnsi="Times New Roman" w:cs="Times New Roman"/>
          <w:color w:val="222222"/>
          <w:sz w:val="24"/>
          <w:szCs w:val="24"/>
          <w:shd w:val="clear" w:color="auto" w:fill="FFFFFF"/>
        </w:rPr>
        <w:t>Bengu</w:t>
      </w:r>
      <w:proofErr w:type="spellEnd"/>
      <w:r w:rsidRPr="004A18E0">
        <w:rPr>
          <w:rFonts w:ascii="Times New Roman" w:hAnsi="Times New Roman" w:cs="Times New Roman"/>
          <w:color w:val="222222"/>
          <w:sz w:val="24"/>
          <w:szCs w:val="24"/>
          <w:shd w:val="clear" w:color="auto" w:fill="FFFFFF"/>
        </w:rPr>
        <w:t xml:space="preserve"> </w:t>
      </w:r>
      <w:proofErr w:type="spellStart"/>
      <w:r w:rsidRPr="004A18E0">
        <w:rPr>
          <w:rFonts w:ascii="Times New Roman" w:hAnsi="Times New Roman" w:cs="Times New Roman"/>
          <w:color w:val="222222"/>
          <w:sz w:val="24"/>
          <w:szCs w:val="24"/>
          <w:shd w:val="clear" w:color="auto" w:fill="FFFFFF"/>
        </w:rPr>
        <w:t>Erguner-Tekinalp</w:t>
      </w:r>
      <w:proofErr w:type="spellEnd"/>
      <w:r w:rsidRPr="004A18E0">
        <w:rPr>
          <w:rFonts w:ascii="Times New Roman" w:hAnsi="Times New Roman" w:cs="Times New Roman"/>
          <w:color w:val="222222"/>
          <w:sz w:val="24"/>
          <w:szCs w:val="24"/>
          <w:shd w:val="clear" w:color="auto" w:fill="FFFFFF"/>
        </w:rPr>
        <w:t>. "Adlerian-based positive group counseling interventions with emotionally troubled youth." </w:t>
      </w:r>
      <w:r w:rsidRPr="004A18E0">
        <w:rPr>
          <w:rFonts w:ascii="Times New Roman" w:hAnsi="Times New Roman" w:cs="Times New Roman"/>
          <w:i/>
          <w:iCs/>
          <w:color w:val="222222"/>
          <w:sz w:val="24"/>
          <w:szCs w:val="24"/>
          <w:shd w:val="clear" w:color="auto" w:fill="FFFFFF"/>
        </w:rPr>
        <w:t>The Journal of Individual Psychology</w:t>
      </w:r>
      <w:r w:rsidRPr="004A18E0">
        <w:rPr>
          <w:rFonts w:ascii="Times New Roman" w:hAnsi="Times New Roman" w:cs="Times New Roman"/>
          <w:color w:val="222222"/>
          <w:sz w:val="24"/>
          <w:szCs w:val="24"/>
          <w:shd w:val="clear" w:color="auto" w:fill="FFFFFF"/>
        </w:rPr>
        <w:t xml:space="preserve"> 72.4 (2016): 254-272. </w:t>
      </w:r>
    </w:p>
    <w:p w14:paraId="74502BD5" w14:textId="77777777" w:rsidR="004A18E0" w:rsidRPr="004A18E0" w:rsidRDefault="000733D1" w:rsidP="004A18E0">
      <w:pPr>
        <w:spacing w:after="0" w:line="480" w:lineRule="auto"/>
        <w:ind w:left="1004" w:hanging="720"/>
        <w:contextualSpacing/>
        <w:jc w:val="both"/>
        <w:rPr>
          <w:rFonts w:ascii="Times New Roman" w:hAnsi="Times New Roman" w:cs="Times New Roman"/>
          <w:color w:val="222222"/>
          <w:sz w:val="24"/>
          <w:szCs w:val="24"/>
          <w:shd w:val="clear" w:color="auto" w:fill="FFFFFF"/>
        </w:rPr>
      </w:pPr>
      <w:proofErr w:type="spellStart"/>
      <w:r w:rsidRPr="004A18E0">
        <w:rPr>
          <w:rFonts w:ascii="Times New Roman" w:hAnsi="Times New Roman" w:cs="Times New Roman"/>
          <w:color w:val="222222"/>
          <w:sz w:val="24"/>
          <w:szCs w:val="24"/>
          <w:shd w:val="clear" w:color="auto" w:fill="FFFFFF"/>
        </w:rPr>
        <w:t>Kirmani</w:t>
      </w:r>
      <w:proofErr w:type="spellEnd"/>
      <w:r w:rsidRPr="004A18E0">
        <w:rPr>
          <w:rFonts w:ascii="Times New Roman" w:hAnsi="Times New Roman" w:cs="Times New Roman"/>
          <w:color w:val="222222"/>
          <w:sz w:val="24"/>
          <w:szCs w:val="24"/>
          <w:shd w:val="clear" w:color="auto" w:fill="FFFFFF"/>
        </w:rPr>
        <w:t>, Mustafa Nadeem, and Mohammed Anus. "Gratitude training to students: A new approach to education." </w:t>
      </w:r>
      <w:r w:rsidRPr="004A18E0">
        <w:rPr>
          <w:rFonts w:ascii="Times New Roman" w:hAnsi="Times New Roman" w:cs="Times New Roman"/>
          <w:i/>
          <w:iCs/>
          <w:color w:val="222222"/>
          <w:sz w:val="24"/>
          <w:szCs w:val="24"/>
          <w:shd w:val="clear" w:color="auto" w:fill="FFFFFF"/>
        </w:rPr>
        <w:t>International Journal of Education and Management Studies</w:t>
      </w:r>
      <w:r w:rsidRPr="004A18E0">
        <w:rPr>
          <w:rFonts w:ascii="Times New Roman" w:hAnsi="Times New Roman" w:cs="Times New Roman"/>
          <w:color w:val="222222"/>
          <w:sz w:val="24"/>
          <w:szCs w:val="24"/>
          <w:shd w:val="clear" w:color="auto" w:fill="FFFFFF"/>
        </w:rPr>
        <w:t xml:space="preserve">6.3 (2016): 383. </w:t>
      </w:r>
    </w:p>
    <w:p w14:paraId="42AE6E8F" w14:textId="77777777" w:rsidR="004A18E0" w:rsidRPr="004A18E0" w:rsidRDefault="000733D1" w:rsidP="004A18E0">
      <w:pPr>
        <w:spacing w:after="0" w:line="480" w:lineRule="auto"/>
        <w:ind w:left="1004" w:hanging="720"/>
        <w:contextualSpacing/>
        <w:jc w:val="both"/>
        <w:rPr>
          <w:rFonts w:ascii="Times New Roman" w:hAnsi="Times New Roman" w:cs="Times New Roman"/>
          <w:color w:val="222222"/>
          <w:sz w:val="24"/>
          <w:szCs w:val="24"/>
          <w:shd w:val="clear" w:color="auto" w:fill="FFFFFF"/>
        </w:rPr>
      </w:pPr>
      <w:proofErr w:type="spellStart"/>
      <w:r w:rsidRPr="004A18E0">
        <w:rPr>
          <w:rFonts w:ascii="Times New Roman" w:hAnsi="Times New Roman" w:cs="Times New Roman"/>
          <w:color w:val="222222"/>
          <w:sz w:val="24"/>
          <w:szCs w:val="24"/>
          <w:shd w:val="clear" w:color="auto" w:fill="FFFFFF"/>
        </w:rPr>
        <w:t>Nwafor-Orizu</w:t>
      </w:r>
      <w:proofErr w:type="spellEnd"/>
      <w:r w:rsidRPr="004A18E0">
        <w:rPr>
          <w:rFonts w:ascii="Times New Roman" w:hAnsi="Times New Roman" w:cs="Times New Roman"/>
          <w:color w:val="222222"/>
          <w:sz w:val="24"/>
          <w:szCs w:val="24"/>
          <w:shd w:val="clear" w:color="auto" w:fill="FFFFFF"/>
        </w:rPr>
        <w:t xml:space="preserve">, </w:t>
      </w:r>
      <w:proofErr w:type="spellStart"/>
      <w:r w:rsidRPr="004A18E0">
        <w:rPr>
          <w:rFonts w:ascii="Times New Roman" w:hAnsi="Times New Roman" w:cs="Times New Roman"/>
          <w:color w:val="222222"/>
          <w:sz w:val="24"/>
          <w:szCs w:val="24"/>
          <w:shd w:val="clear" w:color="auto" w:fill="FFFFFF"/>
        </w:rPr>
        <w:t>Obianuju</w:t>
      </w:r>
      <w:proofErr w:type="spellEnd"/>
      <w:r w:rsidRPr="004A18E0">
        <w:rPr>
          <w:rFonts w:ascii="Times New Roman" w:hAnsi="Times New Roman" w:cs="Times New Roman"/>
          <w:color w:val="222222"/>
          <w:sz w:val="24"/>
          <w:szCs w:val="24"/>
          <w:shd w:val="clear" w:color="auto" w:fill="FFFFFF"/>
        </w:rPr>
        <w:t xml:space="preserve"> </w:t>
      </w:r>
      <w:proofErr w:type="spellStart"/>
      <w:r w:rsidRPr="004A18E0">
        <w:rPr>
          <w:rFonts w:ascii="Times New Roman" w:hAnsi="Times New Roman" w:cs="Times New Roman"/>
          <w:color w:val="222222"/>
          <w:sz w:val="24"/>
          <w:szCs w:val="24"/>
          <w:shd w:val="clear" w:color="auto" w:fill="FFFFFF"/>
        </w:rPr>
        <w:t>Ejeagwu</w:t>
      </w:r>
      <w:proofErr w:type="spellEnd"/>
      <w:r w:rsidRPr="004A18E0">
        <w:rPr>
          <w:rFonts w:ascii="Times New Roman" w:hAnsi="Times New Roman" w:cs="Times New Roman"/>
          <w:color w:val="222222"/>
          <w:sz w:val="24"/>
          <w:szCs w:val="24"/>
          <w:shd w:val="clear" w:color="auto" w:fill="FFFFFF"/>
        </w:rPr>
        <w:t>. "STRESS MANAGEMENT FOR ACADEMIC LIBRARIANS IN FESTUS AGHAGBO LIBRARY NIGERIA." </w:t>
      </w:r>
      <w:r w:rsidRPr="004A18E0">
        <w:rPr>
          <w:rFonts w:ascii="Times New Roman" w:hAnsi="Times New Roman" w:cs="Times New Roman"/>
          <w:i/>
          <w:iCs/>
          <w:color w:val="222222"/>
          <w:sz w:val="24"/>
          <w:szCs w:val="24"/>
          <w:shd w:val="clear" w:color="auto" w:fill="FFFFFF"/>
        </w:rPr>
        <w:t>Library Research Journal</w:t>
      </w:r>
      <w:r w:rsidRPr="004A18E0">
        <w:rPr>
          <w:rFonts w:ascii="Times New Roman" w:hAnsi="Times New Roman" w:cs="Times New Roman"/>
          <w:color w:val="222222"/>
          <w:sz w:val="24"/>
          <w:szCs w:val="24"/>
          <w:shd w:val="clear" w:color="auto" w:fill="FFFFFF"/>
        </w:rPr>
        <w:t xml:space="preserve"> 1.1 (2016): 68-78. </w:t>
      </w:r>
    </w:p>
    <w:p w14:paraId="38D4383F" w14:textId="77777777" w:rsidR="00F90A19" w:rsidRPr="004A18E0" w:rsidRDefault="00F90A19" w:rsidP="004A18E0">
      <w:pPr>
        <w:spacing w:after="0" w:line="480" w:lineRule="auto"/>
        <w:rPr>
          <w:rFonts w:ascii="Times New Roman" w:hAnsi="Times New Roman" w:cs="Times New Roman"/>
          <w:sz w:val="24"/>
          <w:szCs w:val="24"/>
        </w:rPr>
      </w:pPr>
    </w:p>
    <w:p w14:paraId="407E89A0" w14:textId="77777777" w:rsidR="00EF7A48" w:rsidRPr="004A18E0" w:rsidRDefault="00EF7A48" w:rsidP="004A18E0">
      <w:pPr>
        <w:spacing w:after="0" w:line="480" w:lineRule="auto"/>
        <w:rPr>
          <w:rFonts w:ascii="Times New Roman" w:hAnsi="Times New Roman" w:cs="Times New Roman"/>
          <w:sz w:val="24"/>
          <w:szCs w:val="24"/>
        </w:rPr>
      </w:pPr>
    </w:p>
    <w:sectPr w:rsidR="00EF7A48" w:rsidRPr="004A18E0" w:rsidSect="00CB1EC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94186" w14:textId="77777777" w:rsidR="002025A6" w:rsidRDefault="002025A6">
      <w:pPr>
        <w:spacing w:after="0" w:line="240" w:lineRule="auto"/>
      </w:pPr>
      <w:r>
        <w:separator/>
      </w:r>
    </w:p>
  </w:endnote>
  <w:endnote w:type="continuationSeparator" w:id="0">
    <w:p w14:paraId="6F20F56A" w14:textId="77777777" w:rsidR="002025A6" w:rsidRDefault="0020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CC5009" w14:textId="77777777" w:rsidR="002025A6" w:rsidRDefault="002025A6">
      <w:pPr>
        <w:spacing w:after="0" w:line="240" w:lineRule="auto"/>
      </w:pPr>
      <w:r>
        <w:separator/>
      </w:r>
    </w:p>
  </w:footnote>
  <w:footnote w:type="continuationSeparator" w:id="0">
    <w:p w14:paraId="64FBF539" w14:textId="77777777" w:rsidR="002025A6" w:rsidRDefault="00202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91E11" w14:textId="77777777" w:rsidR="00EF7A48" w:rsidRPr="00EF7A48" w:rsidRDefault="000733D1">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EF7A48">
      <w:rPr>
        <w:rFonts w:ascii="Times New Roman" w:hAnsi="Times New Roman" w:cs="Times New Roman"/>
        <w:sz w:val="24"/>
        <w:szCs w:val="24"/>
      </w:rPr>
      <w:t xml:space="preserve">Surname </w:t>
    </w:r>
    <w:r w:rsidRPr="00EF7A48">
      <w:rPr>
        <w:rFonts w:ascii="Times New Roman" w:hAnsi="Times New Roman" w:cs="Times New Roman"/>
        <w:sz w:val="24"/>
        <w:szCs w:val="24"/>
      </w:rPr>
      <w:fldChar w:fldCharType="begin"/>
    </w:r>
    <w:r w:rsidRPr="00EF7A48">
      <w:rPr>
        <w:rFonts w:ascii="Times New Roman" w:hAnsi="Times New Roman" w:cs="Times New Roman"/>
        <w:sz w:val="24"/>
        <w:szCs w:val="24"/>
      </w:rPr>
      <w:instrText xml:space="preserve"> PAGE   \* MERGEFORMAT </w:instrText>
    </w:r>
    <w:r w:rsidRPr="00EF7A48">
      <w:rPr>
        <w:rFonts w:ascii="Times New Roman" w:hAnsi="Times New Roman" w:cs="Times New Roman"/>
        <w:sz w:val="24"/>
        <w:szCs w:val="24"/>
      </w:rPr>
      <w:fldChar w:fldCharType="separate"/>
    </w:r>
    <w:r w:rsidR="00A77986">
      <w:rPr>
        <w:rFonts w:ascii="Times New Roman" w:hAnsi="Times New Roman" w:cs="Times New Roman"/>
        <w:noProof/>
        <w:sz w:val="24"/>
        <w:szCs w:val="24"/>
      </w:rPr>
      <w:t>4</w:t>
    </w:r>
    <w:r w:rsidRPr="00EF7A4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1A9E6" w14:textId="77777777" w:rsidR="00CB1EC1" w:rsidRPr="00CB1EC1" w:rsidRDefault="000733D1">
    <w:pPr>
      <w:pStyle w:val="Header"/>
      <w:rPr>
        <w:rFonts w:ascii="Times New Roman" w:hAnsi="Times New Roman" w:cs="Times New Roman"/>
        <w:sz w:val="24"/>
        <w:szCs w:val="24"/>
      </w:rPr>
    </w:pPr>
    <w:r w:rsidRPr="00CB1EC1">
      <w:rPr>
        <w:rFonts w:ascii="Times New Roman" w:hAnsi="Times New Roman" w:cs="Times New Roman"/>
        <w:sz w:val="24"/>
        <w:szCs w:val="24"/>
      </w:rPr>
      <w:tab/>
    </w:r>
    <w:r w:rsidRPr="00CB1EC1">
      <w:rPr>
        <w:rFonts w:ascii="Times New Roman" w:hAnsi="Times New Roman" w:cs="Times New Roman"/>
        <w:sz w:val="24"/>
        <w:szCs w:val="24"/>
      </w:rPr>
      <w:tab/>
      <w:t xml:space="preserve">Surname </w:t>
    </w:r>
    <w:r w:rsidRPr="00CB1EC1">
      <w:rPr>
        <w:rFonts w:ascii="Times New Roman" w:hAnsi="Times New Roman" w:cs="Times New Roman"/>
        <w:sz w:val="24"/>
        <w:szCs w:val="24"/>
      </w:rPr>
      <w:fldChar w:fldCharType="begin"/>
    </w:r>
    <w:r w:rsidRPr="00CB1EC1">
      <w:rPr>
        <w:rFonts w:ascii="Times New Roman" w:hAnsi="Times New Roman" w:cs="Times New Roman"/>
        <w:sz w:val="24"/>
        <w:szCs w:val="24"/>
      </w:rPr>
      <w:instrText xml:space="preserve"> PAGE   \* MERGEFORMAT </w:instrText>
    </w:r>
    <w:r w:rsidRPr="00CB1EC1">
      <w:rPr>
        <w:rFonts w:ascii="Times New Roman" w:hAnsi="Times New Roman" w:cs="Times New Roman"/>
        <w:sz w:val="24"/>
        <w:szCs w:val="24"/>
      </w:rPr>
      <w:fldChar w:fldCharType="separate"/>
    </w:r>
    <w:r w:rsidR="00A77986">
      <w:rPr>
        <w:rFonts w:ascii="Times New Roman" w:hAnsi="Times New Roman" w:cs="Times New Roman"/>
        <w:noProof/>
        <w:sz w:val="24"/>
        <w:szCs w:val="24"/>
      </w:rPr>
      <w:t>1</w:t>
    </w:r>
    <w:r w:rsidRPr="00CB1EC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EC1"/>
    <w:rsid w:val="000363C8"/>
    <w:rsid w:val="000733D1"/>
    <w:rsid w:val="001B5D3E"/>
    <w:rsid w:val="002025A6"/>
    <w:rsid w:val="00297621"/>
    <w:rsid w:val="002D62EC"/>
    <w:rsid w:val="0045071C"/>
    <w:rsid w:val="004A18E0"/>
    <w:rsid w:val="005174DA"/>
    <w:rsid w:val="00522575"/>
    <w:rsid w:val="00681F8E"/>
    <w:rsid w:val="007959D1"/>
    <w:rsid w:val="008473E4"/>
    <w:rsid w:val="0089660D"/>
    <w:rsid w:val="00941B01"/>
    <w:rsid w:val="00A77986"/>
    <w:rsid w:val="00AA79E4"/>
    <w:rsid w:val="00B26F30"/>
    <w:rsid w:val="00C30378"/>
    <w:rsid w:val="00CB1EC1"/>
    <w:rsid w:val="00CE0D1B"/>
    <w:rsid w:val="00D0622E"/>
    <w:rsid w:val="00D362CB"/>
    <w:rsid w:val="00E443E9"/>
    <w:rsid w:val="00E828E3"/>
    <w:rsid w:val="00EF7A48"/>
    <w:rsid w:val="00F31B39"/>
    <w:rsid w:val="00F90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0B5591"/>
  <w15:chartTrackingRefBased/>
  <w15:docId w15:val="{84AB392D-C772-4B5D-A0D2-D9F4369A1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E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EC1"/>
  </w:style>
  <w:style w:type="paragraph" w:styleId="Footer">
    <w:name w:val="footer"/>
    <w:basedOn w:val="Normal"/>
    <w:link w:val="FooterChar"/>
    <w:uiPriority w:val="99"/>
    <w:unhideWhenUsed/>
    <w:rsid w:val="00CB1E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E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5</cp:revision>
  <dcterms:created xsi:type="dcterms:W3CDTF">2019-05-07T04:13:00Z</dcterms:created>
  <dcterms:modified xsi:type="dcterms:W3CDTF">2019-05-07T04:16:00Z</dcterms:modified>
</cp:coreProperties>
</file>